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3"/>
        <w:gridCol w:w="4998"/>
      </w:tblGrid>
      <w:tr>
        <w:trPr/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Варикоза нет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</w:t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01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»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сентября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20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</w:tc>
      </w:tr>
      <w:tr>
        <w:trPr>
          <w:trHeight w:val="828" w:hRule="atLeast"/>
        </w:trPr>
        <w:tc>
          <w:tcPr>
            <w:tcW w:w="4923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ПРАВИЛА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ПОДГОТОВКИ К ЛАБОРАТОРНЫМ ИССЛЕДОВАНИЯМ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ind w:right="-1" w:firstLine="567"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АНАЛИЗ КРОВИ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Утром строго натощак (рекомендуемое время между 7 и 9 часами утра), для гормонов и показателей системы гемостаза (коагулологических исследований) - строго до 10.00.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3а 1-2 дня до исследования нельзя употреблять жирную пищу и алкоголь. Необходимо максимально ограничить физические нагрузки, переохлаждение и перегревание.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3а 1 час до исследования исключить физическое и эмоциональное напряжение, курение.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В день исследования прием лекарственных препаратов необходимо согласовать с лечащим врачом.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В день исследования питьевой режим: только вода в обычном объеме, нельзя пить чай, кофе, сок и др. напитки.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Накануне перед исследованием последний прием пищи не позднее 19.00.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Нельзя сдавать кровь после физиотерапевтических процедур, инструментального обследования, рентгенологического и ультразвукового исследований, массажа и других медицинских процедур.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Специальные правила подготовки и дополнительные ограничения для ряда тестов в дополнение к общим рекомендациям: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Мочевина, мочевая кислота - за 2-3 дня до исследования необходимо отказаться от употребления печени, почек и максимально ограничить в рационе мясо, рыбу, кофе, чай.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Холестерин, триглицериды, липопротеины высокой и липопротеины низкой плотности - за 1-2 дня до предполагаемого исследования не употреблять жирную, жареную пищу, за 2 недели до исследования необходимо отменить препараты, понижающие уровень липидов в крови (по согласованию с врачом).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Глюкоза - утром исключить прием контрацептивов, мочегонных средств (по согласованию с врачом).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firstLine="567"/>
        <w:jc w:val="center"/>
        <w:rPr>
          <w:rFonts w:ascii="Times New Roman" w:hAnsi="Times New Roman" w:eastAsia="Times New Roman" w:cs="Times New Roman"/>
          <w:b/>
          <w:b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</w:rPr>
        <w:t>ОБЩИЕ РЕКОМЕНДАЦИИ И ПРАВИЛА ПОДГОТОВКИ ДЛЯ СБОРА И СДАЧИ АНАЛИЗОВ МОЧИ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Собирать всю утреннюю порцию мочи (первые несколько миллилитров мочи слить в унитаз), предыдущее мочеиспускание должно быть не позднее 2-х часов ночи. Моча собирается при свободном мочеиспускании в сухую, чистую емкость с широким горлом, перемешивается и отбирается в специальный медицинский контейнер с завинчивающейся крышкой в объеме не более 50-100 мл. Сбор мочи проводится после тщательного туалета наружных половых органов без применения антисептиков.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Женщинам не рекомендуется сдавать анализ мочи во время менструации.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Нельзя использовать для исследования мочу из судна, горшка!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При назначении посева мочи использовать только стерильный медицинский контейнер!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Накануне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Прием лекарственных препаратов необходимо согласовать с лечащим врачом. По возможности исключить прием мочегонных препаратов.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При назначении посева мочи сбор мочи необходимо поводить до начала медикаментозного лечения и не ранее 10-14-ти дней после проведенного курса лечения.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Рекомендуется собранную мочу сразу доставить в лабораторию. Хранить мочу необходимо в медицинском контейнере при Т=+2;+24 °С и только непродолжительное время, в холодильнике при Т=+2; +4 °С - не более 1,5 часов. Доставка контейнер мочи в лабораторию в день сбора, но не позднее спустя 1-ого часа, после получения пробы.</w:t>
      </w:r>
    </w:p>
    <w:p>
      <w:pPr>
        <w:pStyle w:val="Normal"/>
        <w:spacing w:before="0" w:after="0"/>
        <w:ind w:right="-1" w:firstLine="567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1134" w:footer="412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pBdr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LibreOffice/7.1.4.2$Windows_X86_64 LibreOffice_project/a529a4fab45b75fefc5b6226684193eb000654f6</Application>
  <AppVersion>15.0000</AppVersion>
  <Pages>2</Pages>
  <Words>424</Words>
  <Characters>2793</Characters>
  <CharactersWithSpaces>3190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2023-09-06T06:58:00Z</dcterms:created>
  <dc:creator>1</dc:creator>
  <dc:description/>
  <dc:language>ru-RU</dc:language>
  <cp:lastModifiedBy/>
  <dcterms:modified xsi:type="dcterms:W3CDTF">2023-10-02T14:19:35Z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